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F593" w14:textId="77777777" w:rsidR="00EB595B" w:rsidRDefault="00EB595B" w:rsidP="00EB59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Dear 2</w:t>
      </w:r>
      <w:r>
        <w:rPr>
          <w:rStyle w:val="normaltextrun"/>
          <w:rFonts w:ascii="Calibri" w:hAnsi="Calibri" w:cs="Calibri"/>
          <w:b/>
          <w:bCs/>
          <w:color w:val="000000"/>
          <w:sz w:val="17"/>
          <w:szCs w:val="17"/>
          <w:vertAlign w:val="superscript"/>
        </w:rPr>
        <w:t>nd</w:t>
      </w:r>
      <w:r>
        <w:rPr>
          <w:rStyle w:val="normaltextrun"/>
          <w:rFonts w:ascii="Calibri" w:hAnsi="Calibri" w:cs="Calibri"/>
          <w:b/>
          <w:bCs/>
          <w:color w:val="000000"/>
          <w:sz w:val="22"/>
          <w:szCs w:val="22"/>
        </w:rPr>
        <w:t xml:space="preserve"> grade family,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90FF92B" w14:textId="77777777" w:rsidR="00EB595B" w:rsidRDefault="00EB595B" w:rsidP="00EB595B">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sz w:val="22"/>
          <w:szCs w:val="22"/>
        </w:rPr>
        <w:t>This week, your child will start a new Elementary Literacy Unit in the classroom. We’d like to share more information and explain what they will be learning, how they will be learning, and provide ideas for how you can support their learning at home.</w:t>
      </w:r>
      <w:r>
        <w:rPr>
          <w:rStyle w:val="normaltextrun"/>
          <w:color w:val="000000"/>
          <w:sz w:val="22"/>
          <w:szCs w:val="22"/>
        </w:rPr>
        <w:t>  </w:t>
      </w:r>
      <w:r>
        <w:rPr>
          <w:rStyle w:val="eop"/>
          <w:rFonts w:ascii="Garamond" w:hAnsi="Garamond" w:cs="Segoe UI"/>
          <w:color w:val="000000"/>
          <w:sz w:val="22"/>
          <w:szCs w:val="22"/>
        </w:rPr>
        <w:t> </w:t>
      </w:r>
    </w:p>
    <w:p w14:paraId="04D6CEB3"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3FC467F8"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During Unit 1 of this module, students will build their background knowledge of plants by researching the unit guiding question, “How do plants grow and survive?” Students research this question by engaging in activities that provoke wonder and curiosity about how we get the fruits, flowers, and vegetables that we enjoy. </w:t>
      </w:r>
      <w:r>
        <w:rPr>
          <w:rStyle w:val="eop"/>
          <w:rFonts w:ascii="Garamond" w:hAnsi="Garamond" w:cs="Segoe UI"/>
          <w:color w:val="000000"/>
          <w:sz w:val="22"/>
          <w:szCs w:val="22"/>
        </w:rPr>
        <w:t> </w:t>
      </w:r>
    </w:p>
    <w:p w14:paraId="6CD55EBF" w14:textId="77777777" w:rsidR="00EB595B" w:rsidRDefault="00EB595B" w:rsidP="00EB595B">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What will your student be learning?</w:t>
      </w:r>
      <w:r>
        <w:rPr>
          <w:rStyle w:val="eop"/>
          <w:rFonts w:ascii="Calibri" w:hAnsi="Calibri" w:cs="Calibri"/>
          <w:b/>
          <w:bCs/>
          <w:color w:val="000000"/>
          <w:sz w:val="22"/>
          <w:szCs w:val="22"/>
        </w:rPr>
        <w:t> </w:t>
      </w:r>
    </w:p>
    <w:p w14:paraId="50A0B46E"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Students will study the topic of plants, with a focus on learning about plant stages. The learning will focus on these ideas:</w:t>
      </w:r>
      <w:r>
        <w:rPr>
          <w:rStyle w:val="eop"/>
          <w:rFonts w:ascii="Garamond" w:hAnsi="Garamond" w:cs="Segoe UI"/>
          <w:color w:val="000000"/>
          <w:sz w:val="22"/>
          <w:szCs w:val="22"/>
        </w:rPr>
        <w:t> </w:t>
      </w:r>
    </w:p>
    <w:p w14:paraId="4036C14B" w14:textId="77777777" w:rsidR="00EB595B" w:rsidRDefault="00EB595B" w:rsidP="00EB595B">
      <w:pPr>
        <w:pStyle w:val="paragraph"/>
        <w:numPr>
          <w:ilvl w:val="0"/>
          <w:numId w:val="1"/>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Plants need light and water to grow.</w:t>
      </w:r>
      <w:r>
        <w:rPr>
          <w:rStyle w:val="eop"/>
          <w:rFonts w:ascii="Garamond" w:hAnsi="Garamond" w:cs="Segoe UI"/>
          <w:color w:val="000000"/>
          <w:sz w:val="22"/>
          <w:szCs w:val="22"/>
        </w:rPr>
        <w:t> </w:t>
      </w:r>
    </w:p>
    <w:p w14:paraId="0FA23237" w14:textId="77777777" w:rsidR="00EB595B" w:rsidRDefault="00EB595B" w:rsidP="00EB595B">
      <w:pPr>
        <w:pStyle w:val="paragraph"/>
        <w:numPr>
          <w:ilvl w:val="0"/>
          <w:numId w:val="1"/>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All plants go through the same stages as they grow.</w:t>
      </w:r>
      <w:r>
        <w:rPr>
          <w:rStyle w:val="eop"/>
          <w:rFonts w:ascii="Garamond" w:hAnsi="Garamond" w:cs="Segoe UI"/>
          <w:color w:val="000000"/>
          <w:sz w:val="22"/>
          <w:szCs w:val="22"/>
        </w:rPr>
        <w:t> </w:t>
      </w:r>
    </w:p>
    <w:p w14:paraId="5C6D24E5"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622D58E1"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Students will also practice these reading foundation skills:</w:t>
      </w:r>
      <w:r>
        <w:rPr>
          <w:rStyle w:val="eop"/>
          <w:rFonts w:ascii="Garamond" w:hAnsi="Garamond" w:cs="Segoe UI"/>
          <w:color w:val="000000"/>
          <w:sz w:val="22"/>
          <w:szCs w:val="22"/>
        </w:rPr>
        <w:t> </w:t>
      </w:r>
    </w:p>
    <w:p w14:paraId="00B79AF7" w14:textId="77777777" w:rsidR="00EB595B" w:rsidRDefault="00EB595B" w:rsidP="00EB595B">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Identify and write the sound and spelling pattern for words ending in the C-le (consonant plus -le) syllable type.</w:t>
      </w:r>
      <w:r>
        <w:rPr>
          <w:rStyle w:val="eop"/>
          <w:rFonts w:ascii="Garamond" w:hAnsi="Garamond" w:cs="Segoe UI"/>
          <w:color w:val="000000"/>
          <w:sz w:val="22"/>
          <w:szCs w:val="22"/>
        </w:rPr>
        <w:t> </w:t>
      </w:r>
    </w:p>
    <w:p w14:paraId="1EC0A670" w14:textId="77777777" w:rsidR="00EB595B" w:rsidRDefault="00EB595B" w:rsidP="00EB595B">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 xml:space="preserve">Segment (break apart) and identify the syllables within </w:t>
      </w:r>
      <w:proofErr w:type="gramStart"/>
      <w:r>
        <w:rPr>
          <w:rStyle w:val="normaltextrun"/>
          <w:rFonts w:ascii="Garamond" w:hAnsi="Garamond" w:cs="Segoe UI"/>
          <w:color w:val="000000"/>
          <w:sz w:val="22"/>
          <w:szCs w:val="22"/>
        </w:rPr>
        <w:t>words, and</w:t>
      </w:r>
      <w:proofErr w:type="gramEnd"/>
      <w:r>
        <w:rPr>
          <w:rStyle w:val="normaltextrun"/>
          <w:rFonts w:ascii="Garamond" w:hAnsi="Garamond" w:cs="Segoe UI"/>
          <w:color w:val="000000"/>
          <w:sz w:val="22"/>
          <w:szCs w:val="22"/>
        </w:rPr>
        <w:t xml:space="preserve"> blend them back together.</w:t>
      </w:r>
      <w:r>
        <w:rPr>
          <w:rStyle w:val="eop"/>
          <w:rFonts w:ascii="Garamond" w:hAnsi="Garamond" w:cs="Segoe UI"/>
          <w:color w:val="000000"/>
          <w:sz w:val="22"/>
          <w:szCs w:val="22"/>
        </w:rPr>
        <w:t> </w:t>
      </w:r>
    </w:p>
    <w:p w14:paraId="5FBDCCB6" w14:textId="77777777" w:rsidR="00EB595B" w:rsidRDefault="00EB595B" w:rsidP="00EB595B">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Decode (read) and encode (write) two-syllable words.</w:t>
      </w:r>
      <w:r>
        <w:rPr>
          <w:rStyle w:val="eop"/>
          <w:rFonts w:ascii="Garamond" w:hAnsi="Garamond" w:cs="Segoe UI"/>
          <w:color w:val="000000"/>
          <w:sz w:val="22"/>
          <w:szCs w:val="22"/>
        </w:rPr>
        <w:t> </w:t>
      </w:r>
    </w:p>
    <w:p w14:paraId="0F63460A" w14:textId="77777777" w:rsidR="00EB595B" w:rsidRDefault="00EB595B" w:rsidP="00EB595B">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How will your student be learning?</w:t>
      </w:r>
      <w:r>
        <w:rPr>
          <w:rStyle w:val="eop"/>
          <w:rFonts w:ascii="Calibri" w:hAnsi="Calibri" w:cs="Calibri"/>
          <w:b/>
          <w:bCs/>
          <w:color w:val="000000"/>
          <w:sz w:val="22"/>
          <w:szCs w:val="22"/>
        </w:rPr>
        <w:t> </w:t>
      </w:r>
    </w:p>
    <w:p w14:paraId="6E82963E"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Throughout the unit, your student will read, think, listen, talk, write, draw, and ask questions about the topic of how plants grow and survive. Students will participate in these activities, among others, to build their literacy skills:</w:t>
      </w:r>
      <w:r>
        <w:rPr>
          <w:rStyle w:val="eop"/>
          <w:rFonts w:ascii="Garamond" w:hAnsi="Garamond" w:cs="Segoe UI"/>
          <w:color w:val="000000"/>
          <w:sz w:val="22"/>
          <w:szCs w:val="22"/>
        </w:rPr>
        <w:t> </w:t>
      </w:r>
    </w:p>
    <w:p w14:paraId="22CAB399" w14:textId="77777777" w:rsidR="00EB595B" w:rsidRDefault="00EB595B" w:rsidP="00EB595B">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Listening to read-</w:t>
      </w:r>
      <w:proofErr w:type="spellStart"/>
      <w:r>
        <w:rPr>
          <w:rStyle w:val="normaltextrun"/>
          <w:rFonts w:ascii="Garamond" w:hAnsi="Garamond" w:cs="Segoe UI"/>
          <w:color w:val="000000"/>
          <w:sz w:val="22"/>
          <w:szCs w:val="22"/>
        </w:rPr>
        <w:t>alouds</w:t>
      </w:r>
      <w:proofErr w:type="spellEnd"/>
      <w:r>
        <w:rPr>
          <w:rStyle w:val="normaltextrun"/>
          <w:rFonts w:ascii="Garamond" w:hAnsi="Garamond" w:cs="Segoe UI"/>
          <w:color w:val="000000"/>
          <w:sz w:val="22"/>
          <w:szCs w:val="22"/>
        </w:rPr>
        <w:t xml:space="preserve"> of a variety of texts about plants.</w:t>
      </w:r>
      <w:r>
        <w:rPr>
          <w:rStyle w:val="eop"/>
          <w:rFonts w:ascii="Garamond" w:hAnsi="Garamond" w:cs="Segoe UI"/>
          <w:color w:val="000000"/>
          <w:sz w:val="22"/>
          <w:szCs w:val="22"/>
        </w:rPr>
        <w:t> </w:t>
      </w:r>
    </w:p>
    <w:p w14:paraId="5558BDC9" w14:textId="77777777" w:rsidR="00EB595B" w:rsidRDefault="00EB595B" w:rsidP="00EB595B">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Participating in “open sorts” of plant parts to decide how they are related to each other.</w:t>
      </w:r>
      <w:r>
        <w:rPr>
          <w:rStyle w:val="eop"/>
          <w:rFonts w:ascii="Garamond" w:hAnsi="Garamond" w:cs="Segoe UI"/>
          <w:color w:val="000000"/>
          <w:sz w:val="22"/>
          <w:szCs w:val="22"/>
        </w:rPr>
        <w:t> </w:t>
      </w:r>
    </w:p>
    <w:p w14:paraId="4875B39E" w14:textId="77777777" w:rsidR="00EB595B" w:rsidRDefault="00EB595B" w:rsidP="00EB595B">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Singing songs about plants.</w:t>
      </w:r>
      <w:r>
        <w:rPr>
          <w:rStyle w:val="eop"/>
          <w:rFonts w:ascii="Garamond" w:hAnsi="Garamond" w:cs="Segoe UI"/>
          <w:color w:val="000000"/>
          <w:sz w:val="22"/>
          <w:szCs w:val="22"/>
        </w:rPr>
        <w:t> </w:t>
      </w:r>
    </w:p>
    <w:p w14:paraId="667887F1" w14:textId="77777777" w:rsidR="00EB595B" w:rsidRDefault="00EB595B" w:rsidP="00EB595B">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Engaging in collaborative conversations with classmates.</w:t>
      </w:r>
      <w:r>
        <w:rPr>
          <w:rStyle w:val="eop"/>
          <w:rFonts w:ascii="Garamond" w:hAnsi="Garamond" w:cs="Segoe UI"/>
          <w:color w:val="000000"/>
          <w:sz w:val="22"/>
          <w:szCs w:val="22"/>
        </w:rPr>
        <w:t> </w:t>
      </w:r>
    </w:p>
    <w:p w14:paraId="390416B2" w14:textId="77777777" w:rsidR="00EB595B" w:rsidRDefault="00EB595B" w:rsidP="00EB595B">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Writing and drawing about plants parts.</w:t>
      </w:r>
      <w:r>
        <w:rPr>
          <w:rStyle w:val="eop"/>
          <w:rFonts w:ascii="Garamond" w:hAnsi="Garamond" w:cs="Segoe UI"/>
          <w:color w:val="000000"/>
          <w:sz w:val="22"/>
          <w:szCs w:val="22"/>
        </w:rPr>
        <w:t> </w:t>
      </w:r>
    </w:p>
    <w:p w14:paraId="6CE784F3" w14:textId="77777777" w:rsidR="00EB595B" w:rsidRDefault="00EB595B" w:rsidP="00EB595B">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Asking and answering questions about what plants need to grow and survive.</w:t>
      </w:r>
      <w:r>
        <w:rPr>
          <w:rStyle w:val="eop"/>
          <w:rFonts w:ascii="Garamond" w:hAnsi="Garamond" w:cs="Segoe UI"/>
          <w:color w:val="000000"/>
          <w:sz w:val="22"/>
          <w:szCs w:val="22"/>
        </w:rPr>
        <w:t> </w:t>
      </w:r>
    </w:p>
    <w:p w14:paraId="08E459C3" w14:textId="77777777" w:rsidR="00EB595B" w:rsidRDefault="00EB595B" w:rsidP="00EB595B">
      <w:pPr>
        <w:pStyle w:val="paragraph"/>
        <w:spacing w:before="0" w:beforeAutospacing="0" w:after="0" w:afterAutospacing="0"/>
        <w:textAlignment w:val="baseline"/>
        <w:rPr>
          <w:rFonts w:ascii="Segoe UI" w:hAnsi="Segoe UI" w:cs="Segoe UI"/>
          <w:b/>
          <w:bCs/>
          <w:color w:val="000000"/>
          <w:sz w:val="18"/>
          <w:szCs w:val="18"/>
        </w:rPr>
      </w:pPr>
      <w:r>
        <w:rPr>
          <w:rStyle w:val="eop"/>
          <w:rFonts w:ascii="Calibri" w:hAnsi="Calibri" w:cs="Calibri"/>
          <w:b/>
          <w:bCs/>
          <w:color w:val="000000"/>
          <w:sz w:val="22"/>
          <w:szCs w:val="22"/>
        </w:rPr>
        <w:t> </w:t>
      </w:r>
    </w:p>
    <w:p w14:paraId="3B544E81" w14:textId="77777777" w:rsidR="00EB595B" w:rsidRDefault="00EB595B" w:rsidP="00EB595B">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What can you do to support your student’s learning at home?</w:t>
      </w:r>
      <w:r>
        <w:rPr>
          <w:rStyle w:val="eop"/>
          <w:rFonts w:ascii="Calibri" w:hAnsi="Calibri" w:cs="Calibri"/>
          <w:b/>
          <w:bCs/>
          <w:color w:val="000000"/>
          <w:sz w:val="22"/>
          <w:szCs w:val="22"/>
        </w:rPr>
        <w:t> </w:t>
      </w:r>
    </w:p>
    <w:p w14:paraId="2C547B56" w14:textId="77777777" w:rsidR="00EB595B" w:rsidRDefault="00EB595B" w:rsidP="00EB595B">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Here are a few activities that you can do at home with your student to support his or her learning:</w:t>
      </w:r>
      <w:r>
        <w:rPr>
          <w:rStyle w:val="eop"/>
          <w:rFonts w:ascii="Garamond" w:hAnsi="Garamond" w:cs="Segoe UI"/>
          <w:color w:val="000000"/>
          <w:sz w:val="22"/>
          <w:szCs w:val="22"/>
        </w:rPr>
        <w:t> </w:t>
      </w:r>
    </w:p>
    <w:p w14:paraId="400C6F3B" w14:textId="77777777" w:rsidR="00EB595B" w:rsidRDefault="00EB595B" w:rsidP="00EB595B">
      <w:pPr>
        <w:pStyle w:val="paragraph"/>
        <w:numPr>
          <w:ilvl w:val="0"/>
          <w:numId w:val="5"/>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Ask your student to talk with you about this question: How do plants grow and survive?</w:t>
      </w:r>
      <w:r>
        <w:rPr>
          <w:rStyle w:val="eop"/>
          <w:rFonts w:ascii="Garamond" w:hAnsi="Garamond" w:cs="Segoe UI"/>
          <w:color w:val="000000"/>
          <w:sz w:val="22"/>
          <w:szCs w:val="22"/>
        </w:rPr>
        <w:t> </w:t>
      </w:r>
    </w:p>
    <w:p w14:paraId="3813EDDF" w14:textId="77777777" w:rsidR="00EB595B" w:rsidRDefault="00EB595B" w:rsidP="00EB595B">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Read books and sing songs about plants from home or at the library.</w:t>
      </w:r>
      <w:r>
        <w:rPr>
          <w:rStyle w:val="eop"/>
          <w:rFonts w:ascii="Garamond" w:hAnsi="Garamond" w:cs="Segoe UI"/>
          <w:color w:val="000000"/>
          <w:sz w:val="22"/>
          <w:szCs w:val="22"/>
        </w:rPr>
        <w:t> </w:t>
      </w:r>
    </w:p>
    <w:p w14:paraId="6F9949C4" w14:textId="77777777" w:rsidR="00EB595B" w:rsidRDefault="00EB595B" w:rsidP="00EB595B">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Identify different types of plants around your home, explain what helps them grow, and help your student learn how to care for them.</w:t>
      </w:r>
      <w:r>
        <w:rPr>
          <w:rStyle w:val="eop"/>
          <w:rFonts w:ascii="Garamond" w:hAnsi="Garamond" w:cs="Segoe UI"/>
          <w:color w:val="000000"/>
          <w:sz w:val="22"/>
          <w:szCs w:val="22"/>
        </w:rPr>
        <w:t> </w:t>
      </w:r>
    </w:p>
    <w:p w14:paraId="66AFE886" w14:textId="77777777" w:rsidR="00EB595B" w:rsidRDefault="00EB595B" w:rsidP="00EB595B">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Encourage your student to read the weekly Decodable Reader or a letter book to you every</w:t>
      </w:r>
      <w:r>
        <w:rPr>
          <w:rStyle w:val="normaltextrun"/>
          <w:color w:val="000000"/>
          <w:sz w:val="22"/>
          <w:szCs w:val="22"/>
        </w:rPr>
        <w:t> </w:t>
      </w:r>
      <w:r>
        <w:rPr>
          <w:rStyle w:val="normaltextrun"/>
          <w:rFonts w:ascii="Garamond" w:hAnsi="Garamond" w:cs="Segoe UI"/>
          <w:color w:val="000000"/>
          <w:sz w:val="22"/>
          <w:szCs w:val="22"/>
        </w:rPr>
        <w:t>night.</w:t>
      </w:r>
      <w:r>
        <w:rPr>
          <w:rStyle w:val="eop"/>
          <w:rFonts w:ascii="Garamond" w:hAnsi="Garamond" w:cs="Segoe UI"/>
          <w:color w:val="000000"/>
          <w:sz w:val="22"/>
          <w:szCs w:val="22"/>
        </w:rPr>
        <w:t> </w:t>
      </w:r>
    </w:p>
    <w:p w14:paraId="0578547E" w14:textId="77777777" w:rsidR="00EB595B" w:rsidRDefault="00EB595B" w:rsidP="00EB595B">
      <w:pPr>
        <w:pStyle w:val="paragraph"/>
        <w:numPr>
          <w:ilvl w:val="0"/>
          <w:numId w:val="6"/>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 xml:space="preserve">Practice reading and spelling words ending in C-le (e.g., </w:t>
      </w:r>
      <w:r>
        <w:rPr>
          <w:rStyle w:val="normaltextrun"/>
          <w:rFonts w:ascii="Garamond" w:hAnsi="Garamond" w:cs="Segoe UI"/>
          <w:i/>
          <w:iCs/>
          <w:color w:val="000000"/>
          <w:sz w:val="22"/>
          <w:szCs w:val="22"/>
        </w:rPr>
        <w:t>paddle</w:t>
      </w:r>
      <w:r>
        <w:rPr>
          <w:rStyle w:val="normaltextrun"/>
          <w:rFonts w:ascii="Garamond" w:hAnsi="Garamond" w:cs="Segoe UI"/>
          <w:color w:val="000000"/>
          <w:sz w:val="22"/>
          <w:szCs w:val="22"/>
        </w:rPr>
        <w:t xml:space="preserve">, </w:t>
      </w:r>
      <w:r>
        <w:rPr>
          <w:rStyle w:val="normaltextrun"/>
          <w:rFonts w:ascii="Garamond" w:hAnsi="Garamond" w:cs="Segoe UI"/>
          <w:i/>
          <w:iCs/>
          <w:color w:val="000000"/>
          <w:sz w:val="22"/>
          <w:szCs w:val="22"/>
        </w:rPr>
        <w:t>bubble</w:t>
      </w:r>
      <w:r>
        <w:rPr>
          <w:rStyle w:val="normaltextrun"/>
          <w:rFonts w:ascii="Garamond" w:hAnsi="Garamond" w:cs="Segoe UI"/>
          <w:color w:val="000000"/>
          <w:sz w:val="22"/>
          <w:szCs w:val="22"/>
        </w:rPr>
        <w:t xml:space="preserve">, </w:t>
      </w:r>
      <w:r>
        <w:rPr>
          <w:rStyle w:val="normaltextrun"/>
          <w:rFonts w:ascii="Garamond" w:hAnsi="Garamond" w:cs="Segoe UI"/>
          <w:i/>
          <w:iCs/>
          <w:color w:val="000000"/>
          <w:sz w:val="22"/>
          <w:szCs w:val="22"/>
        </w:rPr>
        <w:t>little</w:t>
      </w:r>
      <w:r>
        <w:rPr>
          <w:rStyle w:val="normaltextrun"/>
          <w:rFonts w:ascii="Garamond" w:hAnsi="Garamond" w:cs="Segoe UI"/>
          <w:color w:val="000000"/>
          <w:sz w:val="22"/>
          <w:szCs w:val="22"/>
        </w:rPr>
        <w:t>).</w:t>
      </w:r>
      <w:r>
        <w:rPr>
          <w:rStyle w:val="eop"/>
          <w:rFonts w:ascii="Garamond" w:hAnsi="Garamond" w:cs="Segoe UI"/>
          <w:color w:val="000000"/>
          <w:sz w:val="22"/>
          <w:szCs w:val="22"/>
        </w:rPr>
        <w:t> </w:t>
      </w:r>
    </w:p>
    <w:p w14:paraId="744E2A41" w14:textId="77777777" w:rsidR="00EB595B" w:rsidRDefault="00EB595B" w:rsidP="00EB595B">
      <w:pPr>
        <w:pStyle w:val="paragraph"/>
        <w:spacing w:before="0" w:beforeAutospacing="0" w:after="0" w:afterAutospacing="0"/>
        <w:textAlignment w:val="baseline"/>
        <w:rPr>
          <w:rFonts w:ascii="Segoe UI" w:hAnsi="Segoe UI" w:cs="Segoe UI"/>
          <w:sz w:val="18"/>
          <w:szCs w:val="18"/>
        </w:rPr>
      </w:pPr>
      <w:r>
        <w:rPr>
          <w:rStyle w:val="eop"/>
        </w:rPr>
        <w:t> </w:t>
      </w:r>
    </w:p>
    <w:p w14:paraId="75B80090" w14:textId="77777777" w:rsidR="00EB595B" w:rsidRDefault="00EB595B" w:rsidP="00EB595B">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sz w:val="22"/>
          <w:szCs w:val="22"/>
          <w:shd w:val="clear" w:color="auto" w:fill="FFFFFF"/>
          <w:lang w:val="en-GB"/>
        </w:rPr>
        <w:t>Please let me know if you have any questions or would like for me to connect you to your classroom teacher regarding this information. Thank you for partnering with us on your child’s learning!</w:t>
      </w:r>
      <w:r>
        <w:rPr>
          <w:rStyle w:val="normaltextrun"/>
          <w:color w:val="000000"/>
          <w:sz w:val="22"/>
          <w:szCs w:val="22"/>
          <w:shd w:val="clear" w:color="auto" w:fill="FFFFFF"/>
          <w:lang w:val="en-GB"/>
        </w:rPr>
        <w:t> </w:t>
      </w:r>
      <w:r>
        <w:rPr>
          <w:rStyle w:val="normaltextrun"/>
          <w:color w:val="000000"/>
          <w:sz w:val="22"/>
          <w:szCs w:val="22"/>
          <w:shd w:val="clear" w:color="auto" w:fill="FFFFFF"/>
        </w:rPr>
        <w:t> </w:t>
      </w:r>
      <w:r>
        <w:rPr>
          <w:rStyle w:val="eop"/>
          <w:rFonts w:ascii="Garamond" w:hAnsi="Garamond" w:cs="Segoe UI"/>
          <w:color w:val="000000"/>
          <w:sz w:val="22"/>
          <w:szCs w:val="22"/>
        </w:rPr>
        <w:t> </w:t>
      </w:r>
    </w:p>
    <w:p w14:paraId="74B8B602" w14:textId="77777777" w:rsidR="00F444DB" w:rsidRDefault="00F444DB"/>
    <w:sectPr w:rsidR="00F4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AA"/>
    <w:multiLevelType w:val="multilevel"/>
    <w:tmpl w:val="A984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34111"/>
    <w:multiLevelType w:val="multilevel"/>
    <w:tmpl w:val="B9B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91AB9"/>
    <w:multiLevelType w:val="multilevel"/>
    <w:tmpl w:val="E64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D43A11"/>
    <w:multiLevelType w:val="multilevel"/>
    <w:tmpl w:val="CF3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08"/>
    <w:multiLevelType w:val="multilevel"/>
    <w:tmpl w:val="12AE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132A1C"/>
    <w:multiLevelType w:val="multilevel"/>
    <w:tmpl w:val="80F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5B"/>
    <w:rsid w:val="00EB595B"/>
    <w:rsid w:val="00F4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0047"/>
  <w15:chartTrackingRefBased/>
  <w15:docId w15:val="{04A8789D-33B0-4E96-AFA3-AAA57927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595B"/>
  </w:style>
  <w:style w:type="character" w:customStyle="1" w:styleId="eop">
    <w:name w:val="eop"/>
    <w:basedOn w:val="DefaultParagraphFont"/>
    <w:rsid w:val="00EB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3386">
      <w:bodyDiv w:val="1"/>
      <w:marLeft w:val="0"/>
      <w:marRight w:val="0"/>
      <w:marTop w:val="0"/>
      <w:marBottom w:val="0"/>
      <w:divBdr>
        <w:top w:val="none" w:sz="0" w:space="0" w:color="auto"/>
        <w:left w:val="none" w:sz="0" w:space="0" w:color="auto"/>
        <w:bottom w:val="none" w:sz="0" w:space="0" w:color="auto"/>
        <w:right w:val="none" w:sz="0" w:space="0" w:color="auto"/>
      </w:divBdr>
      <w:divsChild>
        <w:div w:id="1695576161">
          <w:marLeft w:val="0"/>
          <w:marRight w:val="0"/>
          <w:marTop w:val="0"/>
          <w:marBottom w:val="0"/>
          <w:divBdr>
            <w:top w:val="none" w:sz="0" w:space="0" w:color="auto"/>
            <w:left w:val="none" w:sz="0" w:space="0" w:color="auto"/>
            <w:bottom w:val="none" w:sz="0" w:space="0" w:color="auto"/>
            <w:right w:val="none" w:sz="0" w:space="0" w:color="auto"/>
          </w:divBdr>
        </w:div>
        <w:div w:id="1867668479">
          <w:marLeft w:val="0"/>
          <w:marRight w:val="0"/>
          <w:marTop w:val="0"/>
          <w:marBottom w:val="0"/>
          <w:divBdr>
            <w:top w:val="none" w:sz="0" w:space="0" w:color="auto"/>
            <w:left w:val="none" w:sz="0" w:space="0" w:color="auto"/>
            <w:bottom w:val="none" w:sz="0" w:space="0" w:color="auto"/>
            <w:right w:val="none" w:sz="0" w:space="0" w:color="auto"/>
          </w:divBdr>
        </w:div>
        <w:div w:id="2007441538">
          <w:marLeft w:val="0"/>
          <w:marRight w:val="0"/>
          <w:marTop w:val="0"/>
          <w:marBottom w:val="0"/>
          <w:divBdr>
            <w:top w:val="none" w:sz="0" w:space="0" w:color="auto"/>
            <w:left w:val="none" w:sz="0" w:space="0" w:color="auto"/>
            <w:bottom w:val="none" w:sz="0" w:space="0" w:color="auto"/>
            <w:right w:val="none" w:sz="0" w:space="0" w:color="auto"/>
          </w:divBdr>
        </w:div>
        <w:div w:id="869760423">
          <w:marLeft w:val="0"/>
          <w:marRight w:val="0"/>
          <w:marTop w:val="0"/>
          <w:marBottom w:val="0"/>
          <w:divBdr>
            <w:top w:val="none" w:sz="0" w:space="0" w:color="auto"/>
            <w:left w:val="none" w:sz="0" w:space="0" w:color="auto"/>
            <w:bottom w:val="none" w:sz="0" w:space="0" w:color="auto"/>
            <w:right w:val="none" w:sz="0" w:space="0" w:color="auto"/>
          </w:divBdr>
        </w:div>
        <w:div w:id="203569117">
          <w:marLeft w:val="0"/>
          <w:marRight w:val="0"/>
          <w:marTop w:val="0"/>
          <w:marBottom w:val="0"/>
          <w:divBdr>
            <w:top w:val="none" w:sz="0" w:space="0" w:color="auto"/>
            <w:left w:val="none" w:sz="0" w:space="0" w:color="auto"/>
            <w:bottom w:val="none" w:sz="0" w:space="0" w:color="auto"/>
            <w:right w:val="none" w:sz="0" w:space="0" w:color="auto"/>
          </w:divBdr>
        </w:div>
        <w:div w:id="1605920922">
          <w:marLeft w:val="0"/>
          <w:marRight w:val="0"/>
          <w:marTop w:val="0"/>
          <w:marBottom w:val="0"/>
          <w:divBdr>
            <w:top w:val="none" w:sz="0" w:space="0" w:color="auto"/>
            <w:left w:val="none" w:sz="0" w:space="0" w:color="auto"/>
            <w:bottom w:val="none" w:sz="0" w:space="0" w:color="auto"/>
            <w:right w:val="none" w:sz="0" w:space="0" w:color="auto"/>
          </w:divBdr>
          <w:divsChild>
            <w:div w:id="705906635">
              <w:marLeft w:val="0"/>
              <w:marRight w:val="0"/>
              <w:marTop w:val="0"/>
              <w:marBottom w:val="0"/>
              <w:divBdr>
                <w:top w:val="none" w:sz="0" w:space="0" w:color="auto"/>
                <w:left w:val="none" w:sz="0" w:space="0" w:color="auto"/>
                <w:bottom w:val="none" w:sz="0" w:space="0" w:color="auto"/>
                <w:right w:val="none" w:sz="0" w:space="0" w:color="auto"/>
              </w:divBdr>
            </w:div>
            <w:div w:id="1322612687">
              <w:marLeft w:val="0"/>
              <w:marRight w:val="0"/>
              <w:marTop w:val="0"/>
              <w:marBottom w:val="0"/>
              <w:divBdr>
                <w:top w:val="none" w:sz="0" w:space="0" w:color="auto"/>
                <w:left w:val="none" w:sz="0" w:space="0" w:color="auto"/>
                <w:bottom w:val="none" w:sz="0" w:space="0" w:color="auto"/>
                <w:right w:val="none" w:sz="0" w:space="0" w:color="auto"/>
              </w:divBdr>
            </w:div>
            <w:div w:id="1822232863">
              <w:marLeft w:val="0"/>
              <w:marRight w:val="0"/>
              <w:marTop w:val="0"/>
              <w:marBottom w:val="0"/>
              <w:divBdr>
                <w:top w:val="none" w:sz="0" w:space="0" w:color="auto"/>
                <w:left w:val="none" w:sz="0" w:space="0" w:color="auto"/>
                <w:bottom w:val="none" w:sz="0" w:space="0" w:color="auto"/>
                <w:right w:val="none" w:sz="0" w:space="0" w:color="auto"/>
              </w:divBdr>
            </w:div>
            <w:div w:id="1765147777">
              <w:marLeft w:val="0"/>
              <w:marRight w:val="0"/>
              <w:marTop w:val="0"/>
              <w:marBottom w:val="0"/>
              <w:divBdr>
                <w:top w:val="none" w:sz="0" w:space="0" w:color="auto"/>
                <w:left w:val="none" w:sz="0" w:space="0" w:color="auto"/>
                <w:bottom w:val="none" w:sz="0" w:space="0" w:color="auto"/>
                <w:right w:val="none" w:sz="0" w:space="0" w:color="auto"/>
              </w:divBdr>
            </w:div>
          </w:divsChild>
        </w:div>
        <w:div w:id="222253198">
          <w:marLeft w:val="0"/>
          <w:marRight w:val="0"/>
          <w:marTop w:val="0"/>
          <w:marBottom w:val="0"/>
          <w:divBdr>
            <w:top w:val="none" w:sz="0" w:space="0" w:color="auto"/>
            <w:left w:val="none" w:sz="0" w:space="0" w:color="auto"/>
            <w:bottom w:val="none" w:sz="0" w:space="0" w:color="auto"/>
            <w:right w:val="none" w:sz="0" w:space="0" w:color="auto"/>
          </w:divBdr>
          <w:divsChild>
            <w:div w:id="2143190552">
              <w:marLeft w:val="0"/>
              <w:marRight w:val="0"/>
              <w:marTop w:val="0"/>
              <w:marBottom w:val="0"/>
              <w:divBdr>
                <w:top w:val="none" w:sz="0" w:space="0" w:color="auto"/>
                <w:left w:val="none" w:sz="0" w:space="0" w:color="auto"/>
                <w:bottom w:val="none" w:sz="0" w:space="0" w:color="auto"/>
                <w:right w:val="none" w:sz="0" w:space="0" w:color="auto"/>
              </w:divBdr>
            </w:div>
            <w:div w:id="441532893">
              <w:marLeft w:val="0"/>
              <w:marRight w:val="0"/>
              <w:marTop w:val="0"/>
              <w:marBottom w:val="0"/>
              <w:divBdr>
                <w:top w:val="none" w:sz="0" w:space="0" w:color="auto"/>
                <w:left w:val="none" w:sz="0" w:space="0" w:color="auto"/>
                <w:bottom w:val="none" w:sz="0" w:space="0" w:color="auto"/>
                <w:right w:val="none" w:sz="0" w:space="0" w:color="auto"/>
              </w:divBdr>
            </w:div>
            <w:div w:id="1665863071">
              <w:marLeft w:val="0"/>
              <w:marRight w:val="0"/>
              <w:marTop w:val="0"/>
              <w:marBottom w:val="0"/>
              <w:divBdr>
                <w:top w:val="none" w:sz="0" w:space="0" w:color="auto"/>
                <w:left w:val="none" w:sz="0" w:space="0" w:color="auto"/>
                <w:bottom w:val="none" w:sz="0" w:space="0" w:color="auto"/>
                <w:right w:val="none" w:sz="0" w:space="0" w:color="auto"/>
              </w:divBdr>
            </w:div>
          </w:divsChild>
        </w:div>
        <w:div w:id="1974015870">
          <w:marLeft w:val="0"/>
          <w:marRight w:val="0"/>
          <w:marTop w:val="0"/>
          <w:marBottom w:val="0"/>
          <w:divBdr>
            <w:top w:val="none" w:sz="0" w:space="0" w:color="auto"/>
            <w:left w:val="none" w:sz="0" w:space="0" w:color="auto"/>
            <w:bottom w:val="none" w:sz="0" w:space="0" w:color="auto"/>
            <w:right w:val="none" w:sz="0" w:space="0" w:color="auto"/>
          </w:divBdr>
          <w:divsChild>
            <w:div w:id="1636106350">
              <w:marLeft w:val="0"/>
              <w:marRight w:val="0"/>
              <w:marTop w:val="0"/>
              <w:marBottom w:val="0"/>
              <w:divBdr>
                <w:top w:val="none" w:sz="0" w:space="0" w:color="auto"/>
                <w:left w:val="none" w:sz="0" w:space="0" w:color="auto"/>
                <w:bottom w:val="none" w:sz="0" w:space="0" w:color="auto"/>
                <w:right w:val="none" w:sz="0" w:space="0" w:color="auto"/>
              </w:divBdr>
            </w:div>
          </w:divsChild>
        </w:div>
        <w:div w:id="518588277">
          <w:marLeft w:val="0"/>
          <w:marRight w:val="0"/>
          <w:marTop w:val="0"/>
          <w:marBottom w:val="0"/>
          <w:divBdr>
            <w:top w:val="none" w:sz="0" w:space="0" w:color="auto"/>
            <w:left w:val="none" w:sz="0" w:space="0" w:color="auto"/>
            <w:bottom w:val="none" w:sz="0" w:space="0" w:color="auto"/>
            <w:right w:val="none" w:sz="0" w:space="0" w:color="auto"/>
          </w:divBdr>
          <w:divsChild>
            <w:div w:id="1480537405">
              <w:marLeft w:val="0"/>
              <w:marRight w:val="0"/>
              <w:marTop w:val="0"/>
              <w:marBottom w:val="0"/>
              <w:divBdr>
                <w:top w:val="none" w:sz="0" w:space="0" w:color="auto"/>
                <w:left w:val="none" w:sz="0" w:space="0" w:color="auto"/>
                <w:bottom w:val="none" w:sz="0" w:space="0" w:color="auto"/>
                <w:right w:val="none" w:sz="0" w:space="0" w:color="auto"/>
              </w:divBdr>
            </w:div>
            <w:div w:id="2122801214">
              <w:marLeft w:val="0"/>
              <w:marRight w:val="0"/>
              <w:marTop w:val="0"/>
              <w:marBottom w:val="0"/>
              <w:divBdr>
                <w:top w:val="none" w:sz="0" w:space="0" w:color="auto"/>
                <w:left w:val="none" w:sz="0" w:space="0" w:color="auto"/>
                <w:bottom w:val="none" w:sz="0" w:space="0" w:color="auto"/>
                <w:right w:val="none" w:sz="0" w:space="0" w:color="auto"/>
              </w:divBdr>
            </w:div>
            <w:div w:id="1457329143">
              <w:marLeft w:val="0"/>
              <w:marRight w:val="0"/>
              <w:marTop w:val="0"/>
              <w:marBottom w:val="0"/>
              <w:divBdr>
                <w:top w:val="none" w:sz="0" w:space="0" w:color="auto"/>
                <w:left w:val="none" w:sz="0" w:space="0" w:color="auto"/>
                <w:bottom w:val="none" w:sz="0" w:space="0" w:color="auto"/>
                <w:right w:val="none" w:sz="0" w:space="0" w:color="auto"/>
              </w:divBdr>
            </w:div>
            <w:div w:id="1967393914">
              <w:marLeft w:val="0"/>
              <w:marRight w:val="0"/>
              <w:marTop w:val="0"/>
              <w:marBottom w:val="0"/>
              <w:divBdr>
                <w:top w:val="none" w:sz="0" w:space="0" w:color="auto"/>
                <w:left w:val="none" w:sz="0" w:space="0" w:color="auto"/>
                <w:bottom w:val="none" w:sz="0" w:space="0" w:color="auto"/>
                <w:right w:val="none" w:sz="0" w:space="0" w:color="auto"/>
              </w:divBdr>
            </w:div>
            <w:div w:id="1761489364">
              <w:marLeft w:val="0"/>
              <w:marRight w:val="0"/>
              <w:marTop w:val="0"/>
              <w:marBottom w:val="0"/>
              <w:divBdr>
                <w:top w:val="none" w:sz="0" w:space="0" w:color="auto"/>
                <w:left w:val="none" w:sz="0" w:space="0" w:color="auto"/>
                <w:bottom w:val="none" w:sz="0" w:space="0" w:color="auto"/>
                <w:right w:val="none" w:sz="0" w:space="0" w:color="auto"/>
              </w:divBdr>
            </w:div>
          </w:divsChild>
        </w:div>
        <w:div w:id="425535421">
          <w:marLeft w:val="0"/>
          <w:marRight w:val="0"/>
          <w:marTop w:val="0"/>
          <w:marBottom w:val="0"/>
          <w:divBdr>
            <w:top w:val="none" w:sz="0" w:space="0" w:color="auto"/>
            <w:left w:val="none" w:sz="0" w:space="0" w:color="auto"/>
            <w:bottom w:val="none" w:sz="0" w:space="0" w:color="auto"/>
            <w:right w:val="none" w:sz="0" w:space="0" w:color="auto"/>
          </w:divBdr>
          <w:divsChild>
            <w:div w:id="1258364522">
              <w:marLeft w:val="0"/>
              <w:marRight w:val="0"/>
              <w:marTop w:val="0"/>
              <w:marBottom w:val="0"/>
              <w:divBdr>
                <w:top w:val="none" w:sz="0" w:space="0" w:color="auto"/>
                <w:left w:val="none" w:sz="0" w:space="0" w:color="auto"/>
                <w:bottom w:val="none" w:sz="0" w:space="0" w:color="auto"/>
                <w:right w:val="none" w:sz="0" w:space="0" w:color="auto"/>
              </w:divBdr>
            </w:div>
            <w:div w:id="1433470737">
              <w:marLeft w:val="0"/>
              <w:marRight w:val="0"/>
              <w:marTop w:val="0"/>
              <w:marBottom w:val="0"/>
              <w:divBdr>
                <w:top w:val="none" w:sz="0" w:space="0" w:color="auto"/>
                <w:left w:val="none" w:sz="0" w:space="0" w:color="auto"/>
                <w:bottom w:val="none" w:sz="0" w:space="0" w:color="auto"/>
                <w:right w:val="none" w:sz="0" w:space="0" w:color="auto"/>
              </w:divBdr>
            </w:div>
          </w:divsChild>
        </w:div>
        <w:div w:id="55451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Mariah</dc:creator>
  <cp:keywords/>
  <dc:description/>
  <cp:lastModifiedBy>Button, Mariah</cp:lastModifiedBy>
  <cp:revision>1</cp:revision>
  <dcterms:created xsi:type="dcterms:W3CDTF">2022-03-30T12:59:00Z</dcterms:created>
  <dcterms:modified xsi:type="dcterms:W3CDTF">2022-03-30T13:00:00Z</dcterms:modified>
</cp:coreProperties>
</file>